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EB7EF" w14:textId="77777777" w:rsidR="00A079EA" w:rsidRPr="007B6983" w:rsidRDefault="00A079EA" w:rsidP="00A0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lang w:val="en-GB"/>
        </w:rPr>
      </w:pPr>
      <w:r w:rsidRPr="007B6983">
        <w:rPr>
          <w:b/>
          <w:sz w:val="22"/>
          <w:szCs w:val="22"/>
          <w:lang w:val="en-GB"/>
        </w:rPr>
        <w:t>JOB DESCRIPTION</w:t>
      </w:r>
    </w:p>
    <w:p w14:paraId="1082F975" w14:textId="77777777" w:rsidR="00A079EA" w:rsidRPr="00B30F42" w:rsidRDefault="00A079EA" w:rsidP="00A079EA">
      <w:pPr>
        <w:pBdr>
          <w:bottom w:val="single" w:sz="4" w:space="1" w:color="auto"/>
        </w:pBdr>
        <w:rPr>
          <w:sz w:val="22"/>
          <w:szCs w:val="22"/>
          <w:lang w:val="en-GB"/>
        </w:rPr>
      </w:pPr>
    </w:p>
    <w:p w14:paraId="0BA8C8BC" w14:textId="77777777" w:rsidR="00A079EA" w:rsidRPr="00B30F42" w:rsidRDefault="00A079EA" w:rsidP="00A0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sz w:val="22"/>
          <w:szCs w:val="22"/>
          <w:lang w:val="en-GB"/>
        </w:rPr>
      </w:pPr>
      <w:r w:rsidRPr="00B30F42">
        <w:rPr>
          <w:b/>
          <w:sz w:val="22"/>
          <w:szCs w:val="22"/>
          <w:lang w:val="en-GB"/>
        </w:rPr>
        <w:t>Job Title:</w:t>
      </w:r>
      <w:r w:rsidRPr="00B30F4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Office Administrator</w:t>
      </w:r>
      <w:r w:rsidRPr="00B30F42">
        <w:rPr>
          <w:sz w:val="22"/>
          <w:szCs w:val="22"/>
          <w:lang w:val="en-GB"/>
        </w:rPr>
        <w:t xml:space="preserve"> </w:t>
      </w:r>
      <w:r w:rsidRPr="00B30F42">
        <w:rPr>
          <w:sz w:val="22"/>
          <w:szCs w:val="22"/>
          <w:lang w:val="en-GB"/>
        </w:rPr>
        <w:tab/>
      </w:r>
    </w:p>
    <w:p w14:paraId="652995DB" w14:textId="77777777" w:rsidR="00A079EA" w:rsidRPr="00B30F42" w:rsidRDefault="00A079EA" w:rsidP="00A0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sz w:val="22"/>
          <w:szCs w:val="22"/>
          <w:lang w:val="en-GB"/>
        </w:rPr>
      </w:pPr>
    </w:p>
    <w:p w14:paraId="0766F04B" w14:textId="77777777" w:rsidR="00A079EA" w:rsidRPr="00A079EA" w:rsidRDefault="00A079EA" w:rsidP="00A0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sz w:val="22"/>
          <w:szCs w:val="22"/>
          <w:lang w:val="en-GB"/>
        </w:rPr>
      </w:pPr>
      <w:r w:rsidRPr="00B30F42">
        <w:rPr>
          <w:b/>
          <w:sz w:val="22"/>
          <w:szCs w:val="22"/>
          <w:lang w:val="en-GB"/>
        </w:rPr>
        <w:t>Location:</w:t>
      </w:r>
      <w:r>
        <w:rPr>
          <w:b/>
          <w:sz w:val="22"/>
          <w:szCs w:val="22"/>
          <w:lang w:val="en-GB"/>
        </w:rPr>
        <w:tab/>
      </w:r>
      <w:r w:rsidRPr="00A079EA">
        <w:rPr>
          <w:sz w:val="22"/>
          <w:szCs w:val="22"/>
          <w:lang w:val="en-GB"/>
        </w:rPr>
        <w:t>Norwich</w:t>
      </w:r>
    </w:p>
    <w:p w14:paraId="131D18C8" w14:textId="77777777" w:rsidR="00A079EA" w:rsidRPr="00B30F42" w:rsidRDefault="00A079EA" w:rsidP="00A0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160"/>
          <w:tab w:val="left" w:pos="2700"/>
        </w:tabs>
        <w:rPr>
          <w:sz w:val="22"/>
          <w:szCs w:val="22"/>
          <w:lang w:val="en-GB"/>
        </w:rPr>
      </w:pPr>
      <w:r w:rsidRPr="00B30F42">
        <w:rPr>
          <w:sz w:val="22"/>
          <w:szCs w:val="22"/>
          <w:lang w:val="en-GB"/>
        </w:rPr>
        <w:tab/>
      </w:r>
      <w:r w:rsidRPr="00B30F42">
        <w:rPr>
          <w:sz w:val="22"/>
          <w:szCs w:val="22"/>
          <w:lang w:val="en-GB"/>
        </w:rPr>
        <w:tab/>
        <w:t xml:space="preserve"> </w:t>
      </w:r>
      <w:r>
        <w:rPr>
          <w:sz w:val="22"/>
          <w:szCs w:val="22"/>
          <w:lang w:val="en-GB"/>
        </w:rPr>
        <w:tab/>
      </w:r>
    </w:p>
    <w:p w14:paraId="5E4C7896" w14:textId="77777777" w:rsidR="00A079EA" w:rsidRPr="00B30F42" w:rsidRDefault="00A079EA" w:rsidP="00A0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sz w:val="22"/>
          <w:szCs w:val="22"/>
          <w:lang w:val="en-GB"/>
        </w:rPr>
      </w:pPr>
      <w:r w:rsidRPr="00B30F42">
        <w:rPr>
          <w:b/>
          <w:sz w:val="22"/>
          <w:szCs w:val="22"/>
          <w:lang w:val="en-GB"/>
        </w:rPr>
        <w:t>Reporting to:</w:t>
      </w:r>
      <w:r w:rsidRPr="00B30F4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Manager/CEO</w:t>
      </w:r>
    </w:p>
    <w:p w14:paraId="36BAFAB8" w14:textId="77777777" w:rsidR="00A079EA" w:rsidRPr="00B30F42" w:rsidRDefault="00A079EA" w:rsidP="00A0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sz w:val="22"/>
          <w:szCs w:val="22"/>
          <w:lang w:val="en-GB"/>
        </w:rPr>
      </w:pPr>
    </w:p>
    <w:p w14:paraId="3E3131B8" w14:textId="77777777" w:rsidR="00A079EA" w:rsidRPr="00B30F42" w:rsidRDefault="00A079EA" w:rsidP="00A0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ind w:left="2127" w:hanging="2127"/>
        <w:jc w:val="both"/>
        <w:rPr>
          <w:sz w:val="22"/>
          <w:szCs w:val="22"/>
          <w:lang w:val="en-GB"/>
        </w:rPr>
      </w:pPr>
      <w:r w:rsidRPr="00B30F42">
        <w:rPr>
          <w:b/>
          <w:sz w:val="22"/>
          <w:szCs w:val="22"/>
          <w:lang w:val="en-GB"/>
        </w:rPr>
        <w:t>Main Relationships:</w:t>
      </w:r>
      <w:r w:rsidRPr="00B30F4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Manager, CEO, Counsellors, Service Users, Families &amp; Carers, Volunteers </w:t>
      </w:r>
    </w:p>
    <w:p w14:paraId="004D47A0" w14:textId="77777777" w:rsidR="00A079EA" w:rsidRPr="00860447" w:rsidRDefault="00A079EA" w:rsidP="00A079EA">
      <w:pPr>
        <w:pBdr>
          <w:bottom w:val="single" w:sz="4" w:space="1" w:color="auto"/>
        </w:pBdr>
        <w:rPr>
          <w:sz w:val="22"/>
          <w:szCs w:val="22"/>
          <w:lang w:val="en-GB"/>
        </w:rPr>
      </w:pPr>
    </w:p>
    <w:p w14:paraId="2FC16831" w14:textId="77777777" w:rsidR="00A079EA" w:rsidRPr="00475007" w:rsidRDefault="00A079EA" w:rsidP="00A079EA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  <w:b/>
          <w:sz w:val="22"/>
          <w:szCs w:val="22"/>
          <w:lang w:eastAsia="en-US"/>
        </w:rPr>
      </w:pPr>
      <w:r w:rsidRPr="00475007">
        <w:rPr>
          <w:rFonts w:ascii="Arial" w:hAnsi="Arial" w:cs="Arial"/>
          <w:b/>
          <w:sz w:val="22"/>
          <w:szCs w:val="22"/>
          <w:lang w:eastAsia="en-US"/>
        </w:rPr>
        <w:t>Job Summary</w:t>
      </w:r>
    </w:p>
    <w:p w14:paraId="29C6F9F1" w14:textId="77777777" w:rsidR="00A079EA" w:rsidRPr="00475007" w:rsidRDefault="00A079EA" w:rsidP="00A079EA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  <w:sz w:val="22"/>
          <w:szCs w:val="22"/>
          <w:lang w:eastAsia="en-US"/>
        </w:rPr>
      </w:pPr>
      <w:r w:rsidRPr="00475007">
        <w:rPr>
          <w:rFonts w:ascii="Arial" w:hAnsi="Arial" w:cs="Arial"/>
          <w:sz w:val="22"/>
          <w:szCs w:val="22"/>
          <w:lang w:eastAsia="en-US"/>
        </w:rPr>
        <w:t>To provide administrative support to both the Counsellors and Management Team to ensure the smooth-running of the charity.</w:t>
      </w:r>
    </w:p>
    <w:p w14:paraId="516F681E" w14:textId="77777777" w:rsidR="00A079EA" w:rsidRPr="00A079EA" w:rsidRDefault="00A079EA" w:rsidP="00A079EA">
      <w:pPr>
        <w:shd w:val="clear" w:color="auto" w:fill="F2F2F2"/>
        <w:spacing w:after="240" w:line="432" w:lineRule="atLeast"/>
        <w:rPr>
          <w:sz w:val="22"/>
          <w:szCs w:val="22"/>
          <w:lang w:val="en-GB"/>
        </w:rPr>
      </w:pPr>
      <w:r w:rsidRPr="00A079EA">
        <w:rPr>
          <w:sz w:val="22"/>
          <w:szCs w:val="22"/>
          <w:lang w:val="en-GB"/>
        </w:rPr>
        <w:t xml:space="preserve">You will support managers and </w:t>
      </w:r>
      <w:r w:rsidR="00860447" w:rsidRPr="00475007">
        <w:rPr>
          <w:sz w:val="22"/>
          <w:szCs w:val="22"/>
          <w:lang w:val="en-GB"/>
        </w:rPr>
        <w:t>counsellors</w:t>
      </w:r>
      <w:r w:rsidRPr="00A079EA">
        <w:rPr>
          <w:sz w:val="22"/>
          <w:szCs w:val="22"/>
          <w:lang w:val="en-GB"/>
        </w:rPr>
        <w:t xml:space="preserve"> through a variety of tasks related to organi</w:t>
      </w:r>
      <w:r w:rsidR="00475007">
        <w:rPr>
          <w:sz w:val="22"/>
          <w:szCs w:val="22"/>
          <w:lang w:val="en-GB"/>
        </w:rPr>
        <w:t>s</w:t>
      </w:r>
      <w:r w:rsidRPr="00A079EA">
        <w:rPr>
          <w:sz w:val="22"/>
          <w:szCs w:val="22"/>
          <w:lang w:val="en-GB"/>
        </w:rPr>
        <w:t xml:space="preserve">ation and communication. </w:t>
      </w:r>
      <w:r w:rsidR="00860447" w:rsidRPr="00475007">
        <w:rPr>
          <w:sz w:val="22"/>
          <w:szCs w:val="22"/>
          <w:lang w:val="en-GB"/>
        </w:rPr>
        <w:t>You will be able to</w:t>
      </w:r>
      <w:r w:rsidRPr="00A079EA">
        <w:rPr>
          <w:sz w:val="22"/>
          <w:szCs w:val="22"/>
          <w:lang w:val="en-GB"/>
        </w:rPr>
        <w:t xml:space="preserve"> communicat</w:t>
      </w:r>
      <w:r w:rsidR="00860447" w:rsidRPr="00475007">
        <w:rPr>
          <w:sz w:val="22"/>
          <w:szCs w:val="22"/>
          <w:lang w:val="en-GB"/>
        </w:rPr>
        <w:t xml:space="preserve">e </w:t>
      </w:r>
      <w:r w:rsidRPr="00A079EA">
        <w:rPr>
          <w:sz w:val="22"/>
          <w:szCs w:val="22"/>
          <w:lang w:val="en-GB"/>
        </w:rPr>
        <w:t>via phone and email ensuring that all administrative duties are completed accurately and delivered with high quality and in a timely manner.</w:t>
      </w:r>
    </w:p>
    <w:p w14:paraId="39FA315F" w14:textId="77777777" w:rsidR="00A079EA" w:rsidRPr="00884608" w:rsidRDefault="00A079EA" w:rsidP="00A079EA">
      <w:pPr>
        <w:shd w:val="clear" w:color="auto" w:fill="F2F2F2"/>
        <w:spacing w:before="336" w:after="192"/>
        <w:outlineLvl w:val="1"/>
        <w:rPr>
          <w:b/>
          <w:sz w:val="22"/>
          <w:szCs w:val="22"/>
          <w:lang w:val="en-GB"/>
        </w:rPr>
      </w:pPr>
      <w:r w:rsidRPr="00884608">
        <w:rPr>
          <w:b/>
          <w:sz w:val="22"/>
          <w:szCs w:val="22"/>
          <w:lang w:val="en-GB"/>
        </w:rPr>
        <w:t>Responsibilities</w:t>
      </w:r>
    </w:p>
    <w:p w14:paraId="4E44E79F" w14:textId="77777777" w:rsidR="000112D8" w:rsidRPr="000112D8" w:rsidRDefault="000112D8" w:rsidP="000112D8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0112D8">
        <w:rPr>
          <w:sz w:val="22"/>
          <w:szCs w:val="22"/>
          <w:lang w:val="en-GB"/>
        </w:rPr>
        <w:t>Carrying administrative duties such as filing, typing, copying, scanning etc.</w:t>
      </w:r>
    </w:p>
    <w:p w14:paraId="44769DFF" w14:textId="77777777" w:rsidR="000112D8" w:rsidRPr="000112D8" w:rsidRDefault="000112D8" w:rsidP="000112D8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0112D8">
        <w:rPr>
          <w:sz w:val="22"/>
          <w:szCs w:val="22"/>
          <w:lang w:val="en-GB"/>
        </w:rPr>
        <w:t>Monitoring stationary levels and ordering office supplies.   </w:t>
      </w:r>
    </w:p>
    <w:p w14:paraId="1598144F" w14:textId="77777777" w:rsidR="000112D8" w:rsidRPr="000112D8" w:rsidRDefault="000112D8" w:rsidP="000112D8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0112D8">
        <w:rPr>
          <w:sz w:val="22"/>
          <w:szCs w:val="22"/>
          <w:lang w:val="en-GB"/>
        </w:rPr>
        <w:t>Covering the reception desk when required. </w:t>
      </w:r>
    </w:p>
    <w:p w14:paraId="064FD7EB" w14:textId="77777777" w:rsidR="000112D8" w:rsidRDefault="000112D8" w:rsidP="000112D8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0112D8">
        <w:rPr>
          <w:sz w:val="22"/>
          <w:szCs w:val="22"/>
          <w:lang w:val="en-GB"/>
        </w:rPr>
        <w:t>Maintaining computer and manual filing systems.</w:t>
      </w:r>
    </w:p>
    <w:p w14:paraId="401B1535" w14:textId="77777777" w:rsidR="00E36534" w:rsidRPr="000112D8" w:rsidRDefault="00E36534" w:rsidP="000112D8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Maintaining accurate</w:t>
      </w:r>
      <w:r w:rsidR="00E42788">
        <w:rPr>
          <w:sz w:val="22"/>
          <w:szCs w:val="22"/>
          <w:lang w:val="en-GB"/>
        </w:rPr>
        <w:t>, up to date</w:t>
      </w:r>
      <w:r>
        <w:rPr>
          <w:sz w:val="22"/>
          <w:szCs w:val="22"/>
          <w:lang w:val="en-GB"/>
        </w:rPr>
        <w:t xml:space="preserve"> </w:t>
      </w:r>
      <w:r w:rsidR="00632405">
        <w:rPr>
          <w:sz w:val="22"/>
          <w:szCs w:val="22"/>
          <w:lang w:val="en-GB"/>
        </w:rPr>
        <w:t>c</w:t>
      </w:r>
      <w:r>
        <w:rPr>
          <w:sz w:val="22"/>
          <w:szCs w:val="22"/>
          <w:lang w:val="en-GB"/>
        </w:rPr>
        <w:t>lient records</w:t>
      </w:r>
    </w:p>
    <w:p w14:paraId="6A096CFD" w14:textId="77777777" w:rsidR="000112D8" w:rsidRPr="000112D8" w:rsidRDefault="000112D8" w:rsidP="000112D8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0112D8">
        <w:rPr>
          <w:sz w:val="22"/>
          <w:szCs w:val="22"/>
          <w:lang w:val="en-GB"/>
        </w:rPr>
        <w:t>Provide information to internal colleagues or external enquirers.</w:t>
      </w:r>
    </w:p>
    <w:p w14:paraId="06A724D8" w14:textId="77777777" w:rsidR="000112D8" w:rsidRPr="000112D8" w:rsidRDefault="000112D8" w:rsidP="000112D8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0112D8">
        <w:rPr>
          <w:sz w:val="22"/>
          <w:szCs w:val="22"/>
          <w:lang w:val="en-GB"/>
        </w:rPr>
        <w:t>Handling sensitive information in a confidential manner. </w:t>
      </w:r>
    </w:p>
    <w:p w14:paraId="553D1A68" w14:textId="77777777" w:rsidR="000112D8" w:rsidRPr="000112D8" w:rsidRDefault="000112D8" w:rsidP="000112D8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0112D8">
        <w:rPr>
          <w:sz w:val="22"/>
          <w:szCs w:val="22"/>
          <w:lang w:val="en-GB"/>
        </w:rPr>
        <w:t>Taking accurate minutes of meetings.</w:t>
      </w:r>
    </w:p>
    <w:p w14:paraId="242ADA81" w14:textId="77777777" w:rsidR="000112D8" w:rsidRPr="000112D8" w:rsidRDefault="000112D8" w:rsidP="000112D8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0112D8">
        <w:rPr>
          <w:sz w:val="22"/>
          <w:szCs w:val="22"/>
          <w:lang w:val="en-GB"/>
        </w:rPr>
        <w:t>Coordinating office procedures. </w:t>
      </w:r>
    </w:p>
    <w:p w14:paraId="1B0D4EB9" w14:textId="77777777" w:rsidR="000112D8" w:rsidRPr="000112D8" w:rsidRDefault="000112D8" w:rsidP="000112D8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0112D8">
        <w:rPr>
          <w:sz w:val="22"/>
          <w:szCs w:val="22"/>
          <w:lang w:val="en-GB"/>
        </w:rPr>
        <w:t>Re</w:t>
      </w:r>
      <w:r w:rsidR="00AF45B9">
        <w:rPr>
          <w:sz w:val="22"/>
          <w:szCs w:val="22"/>
          <w:lang w:val="en-GB"/>
        </w:rPr>
        <w:t>p</w:t>
      </w:r>
      <w:r w:rsidRPr="000112D8">
        <w:rPr>
          <w:sz w:val="22"/>
          <w:szCs w:val="22"/>
          <w:lang w:val="en-GB"/>
        </w:rPr>
        <w:t>lying to email, telephone or face to face enquiries. </w:t>
      </w:r>
    </w:p>
    <w:p w14:paraId="6891CA19" w14:textId="77777777" w:rsidR="000112D8" w:rsidRPr="000112D8" w:rsidRDefault="000112D8" w:rsidP="000112D8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0112D8">
        <w:rPr>
          <w:sz w:val="22"/>
          <w:szCs w:val="22"/>
          <w:lang w:val="en-GB"/>
        </w:rPr>
        <w:t>Develop and update administrative systems to make them more efficient. </w:t>
      </w:r>
    </w:p>
    <w:p w14:paraId="3C031872" w14:textId="77777777" w:rsidR="000112D8" w:rsidRPr="000112D8" w:rsidRDefault="000112D8" w:rsidP="000112D8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0112D8">
        <w:rPr>
          <w:sz w:val="22"/>
          <w:szCs w:val="22"/>
          <w:lang w:val="en-GB"/>
        </w:rPr>
        <w:t>Resolve administrative problems.  </w:t>
      </w:r>
    </w:p>
    <w:p w14:paraId="5DCD8E73" w14:textId="77777777" w:rsidR="000112D8" w:rsidRPr="000112D8" w:rsidRDefault="000112D8" w:rsidP="000112D8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0112D8">
        <w:rPr>
          <w:sz w:val="22"/>
          <w:szCs w:val="22"/>
          <w:lang w:val="en-GB"/>
        </w:rPr>
        <w:t>Receiving, sorting and distributing the post. </w:t>
      </w:r>
    </w:p>
    <w:p w14:paraId="31DEC518" w14:textId="77777777" w:rsidR="000112D8" w:rsidRPr="000112D8" w:rsidRDefault="000112D8" w:rsidP="000112D8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0112D8">
        <w:rPr>
          <w:sz w:val="22"/>
          <w:szCs w:val="22"/>
          <w:lang w:val="en-GB"/>
        </w:rPr>
        <w:t>Answering telephone calls and passing them on. </w:t>
      </w:r>
    </w:p>
    <w:p w14:paraId="4A3BF219" w14:textId="77777777" w:rsidR="000112D8" w:rsidRPr="000112D8" w:rsidRDefault="000112D8" w:rsidP="000112D8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0112D8">
        <w:rPr>
          <w:sz w:val="22"/>
          <w:szCs w:val="22"/>
          <w:lang w:val="en-GB"/>
        </w:rPr>
        <w:lastRenderedPageBreak/>
        <w:t>Managing counsellor appointments. </w:t>
      </w:r>
    </w:p>
    <w:p w14:paraId="78C394C0" w14:textId="77777777" w:rsidR="000112D8" w:rsidRPr="000112D8" w:rsidRDefault="000112D8" w:rsidP="000112D8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0112D8">
        <w:rPr>
          <w:sz w:val="22"/>
          <w:szCs w:val="22"/>
          <w:lang w:val="en-GB"/>
        </w:rPr>
        <w:t>Coordinating repairs to office equipment.</w:t>
      </w:r>
    </w:p>
    <w:p w14:paraId="022E8AA1" w14:textId="77777777" w:rsidR="000112D8" w:rsidRPr="000112D8" w:rsidRDefault="000112D8" w:rsidP="000112D8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0112D8">
        <w:rPr>
          <w:sz w:val="22"/>
          <w:szCs w:val="22"/>
          <w:lang w:val="en-GB"/>
        </w:rPr>
        <w:t>Greeting and assisting service users and their families to the centre.</w:t>
      </w:r>
    </w:p>
    <w:p w14:paraId="4E890626" w14:textId="77777777" w:rsidR="000112D8" w:rsidRDefault="000112D8" w:rsidP="000112D8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0112D8">
        <w:rPr>
          <w:sz w:val="22"/>
          <w:szCs w:val="22"/>
          <w:lang w:val="en-GB"/>
        </w:rPr>
        <w:t>Photocopying and printing out documents on behalf of other colleagues.</w:t>
      </w:r>
    </w:p>
    <w:p w14:paraId="79BDBA78" w14:textId="2D47AAAA" w:rsidR="00A079EA" w:rsidRDefault="00A079EA" w:rsidP="00A079EA">
      <w:pPr>
        <w:shd w:val="clear" w:color="auto" w:fill="F2F2F2"/>
        <w:spacing w:before="336" w:after="192"/>
        <w:outlineLvl w:val="1"/>
        <w:rPr>
          <w:b/>
          <w:sz w:val="22"/>
          <w:szCs w:val="22"/>
          <w:lang w:val="en-GB"/>
        </w:rPr>
      </w:pPr>
      <w:r w:rsidRPr="00884608">
        <w:rPr>
          <w:b/>
          <w:sz w:val="22"/>
          <w:szCs w:val="22"/>
          <w:lang w:val="en-GB"/>
        </w:rPr>
        <w:t>Requirements</w:t>
      </w:r>
    </w:p>
    <w:p w14:paraId="316B09E9" w14:textId="5036092E" w:rsidR="00D0131E" w:rsidRPr="00D0131E" w:rsidRDefault="00D0131E" w:rsidP="00D0131E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D0131E">
        <w:rPr>
          <w:sz w:val="22"/>
          <w:szCs w:val="22"/>
          <w:lang w:val="en-GB"/>
        </w:rPr>
        <w:t>Standard DBS check</w:t>
      </w:r>
    </w:p>
    <w:p w14:paraId="7EA77631" w14:textId="77777777" w:rsidR="00A079EA" w:rsidRPr="00475007" w:rsidRDefault="00A079EA" w:rsidP="00A079EA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A079EA">
        <w:rPr>
          <w:sz w:val="22"/>
          <w:szCs w:val="22"/>
          <w:lang w:val="en-GB"/>
        </w:rPr>
        <w:t>Proven admin or assistant experience</w:t>
      </w:r>
    </w:p>
    <w:p w14:paraId="796E2584" w14:textId="77777777" w:rsidR="00860447" w:rsidRPr="00475007" w:rsidRDefault="00860447" w:rsidP="00860447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A079EA">
        <w:rPr>
          <w:sz w:val="22"/>
          <w:szCs w:val="22"/>
          <w:lang w:val="en-GB"/>
        </w:rPr>
        <w:t>Proficiency in MS Office</w:t>
      </w:r>
    </w:p>
    <w:p w14:paraId="11A23291" w14:textId="77777777" w:rsidR="00860447" w:rsidRPr="00A079EA" w:rsidRDefault="00860447" w:rsidP="00860447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475007">
        <w:rPr>
          <w:sz w:val="22"/>
          <w:szCs w:val="22"/>
          <w:lang w:val="en-GB"/>
        </w:rPr>
        <w:t>Excellent Social Media and IT Skills</w:t>
      </w:r>
    </w:p>
    <w:p w14:paraId="167A90A9" w14:textId="77777777" w:rsidR="00A079EA" w:rsidRPr="00A079EA" w:rsidRDefault="00A079EA" w:rsidP="00A079EA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A079EA">
        <w:rPr>
          <w:sz w:val="22"/>
          <w:szCs w:val="22"/>
          <w:lang w:val="en-GB"/>
        </w:rPr>
        <w:t>Knowledge of office management systems and procedures</w:t>
      </w:r>
    </w:p>
    <w:p w14:paraId="770C6EC5" w14:textId="77777777" w:rsidR="00A079EA" w:rsidRPr="00A079EA" w:rsidRDefault="00A079EA" w:rsidP="00A079EA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A079EA">
        <w:rPr>
          <w:sz w:val="22"/>
          <w:szCs w:val="22"/>
          <w:lang w:val="en-GB"/>
        </w:rPr>
        <w:t>Excellent time management skills and ability to multi-task and prioritise work</w:t>
      </w:r>
    </w:p>
    <w:p w14:paraId="3302716E" w14:textId="77777777" w:rsidR="00A079EA" w:rsidRPr="00A079EA" w:rsidRDefault="00A079EA" w:rsidP="00A079EA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A079EA">
        <w:rPr>
          <w:sz w:val="22"/>
          <w:szCs w:val="22"/>
          <w:lang w:val="en-GB"/>
        </w:rPr>
        <w:t>Attention to detail and problem solving skills</w:t>
      </w:r>
    </w:p>
    <w:p w14:paraId="7FC65828" w14:textId="77777777" w:rsidR="00A079EA" w:rsidRPr="00A079EA" w:rsidRDefault="00A079EA" w:rsidP="00A079EA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A079EA">
        <w:rPr>
          <w:sz w:val="22"/>
          <w:szCs w:val="22"/>
          <w:lang w:val="en-GB"/>
        </w:rPr>
        <w:t>Excellent written and verbal communication skills</w:t>
      </w:r>
    </w:p>
    <w:p w14:paraId="7730F681" w14:textId="77777777" w:rsidR="00A079EA" w:rsidRPr="00A079EA" w:rsidRDefault="00A079EA" w:rsidP="00A079EA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A079EA">
        <w:rPr>
          <w:sz w:val="22"/>
          <w:szCs w:val="22"/>
          <w:lang w:val="en-GB"/>
        </w:rPr>
        <w:t>Strong organisational and planning skills</w:t>
      </w:r>
    </w:p>
    <w:p w14:paraId="2C6DBC5C" w14:textId="77777777" w:rsidR="004B0F9E" w:rsidRDefault="00860447" w:rsidP="00A079EA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 w:rsidRPr="00475007">
        <w:rPr>
          <w:sz w:val="22"/>
          <w:szCs w:val="22"/>
          <w:lang w:val="en-GB"/>
        </w:rPr>
        <w:t>Able to work well as part of a small team</w:t>
      </w:r>
    </w:p>
    <w:p w14:paraId="08DFD4E4" w14:textId="77777777" w:rsidR="003D46E0" w:rsidRDefault="003D46E0" w:rsidP="00A079EA">
      <w:pPr>
        <w:numPr>
          <w:ilvl w:val="0"/>
          <w:numId w:val="2"/>
        </w:numPr>
        <w:shd w:val="clear" w:color="auto" w:fill="F2F2F2"/>
        <w:spacing w:before="100" w:beforeAutospacing="1" w:after="240"/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Able to be flexible and very occasionally work outside of regular contracted hours </w:t>
      </w:r>
    </w:p>
    <w:p w14:paraId="0DF6DC8A" w14:textId="77777777" w:rsidR="00594DE7" w:rsidRPr="00201477" w:rsidRDefault="00594DE7" w:rsidP="00594DE7">
      <w:pPr>
        <w:rPr>
          <w:sz w:val="22"/>
          <w:szCs w:val="22"/>
          <w:lang w:val="en-GB"/>
        </w:rPr>
      </w:pPr>
      <w:r w:rsidRPr="00201477">
        <w:rPr>
          <w:sz w:val="22"/>
          <w:szCs w:val="22"/>
          <w:lang w:val="en-GB"/>
        </w:rPr>
        <w:t xml:space="preserve">All </w:t>
      </w:r>
      <w:r>
        <w:rPr>
          <w:sz w:val="22"/>
          <w:szCs w:val="22"/>
          <w:lang w:val="en-GB"/>
        </w:rPr>
        <w:t>Eating Matters staff</w:t>
      </w:r>
      <w:r w:rsidRPr="00201477">
        <w:rPr>
          <w:sz w:val="22"/>
          <w:szCs w:val="22"/>
          <w:lang w:val="en-GB"/>
        </w:rPr>
        <w:t xml:space="preserve"> will be expected at all times to operate within the </w:t>
      </w:r>
      <w:r>
        <w:rPr>
          <w:sz w:val="22"/>
          <w:szCs w:val="22"/>
          <w:lang w:val="en-GB"/>
        </w:rPr>
        <w:t>Organisation</w:t>
      </w:r>
      <w:r w:rsidRPr="00201477">
        <w:rPr>
          <w:sz w:val="22"/>
          <w:szCs w:val="22"/>
          <w:lang w:val="en-GB"/>
        </w:rPr>
        <w:t>’s Policies, particular in respect of:</w:t>
      </w:r>
    </w:p>
    <w:p w14:paraId="527745F7" w14:textId="77777777" w:rsidR="00594DE7" w:rsidRPr="007B6983" w:rsidRDefault="00594DE7" w:rsidP="00594DE7">
      <w:pPr>
        <w:rPr>
          <w:sz w:val="22"/>
          <w:szCs w:val="22"/>
          <w:lang w:val="en-GB"/>
        </w:rPr>
      </w:pPr>
    </w:p>
    <w:p w14:paraId="44C3F889" w14:textId="77777777" w:rsidR="00594DE7" w:rsidRPr="007B6983" w:rsidRDefault="00594DE7" w:rsidP="00594DE7">
      <w:pPr>
        <w:numPr>
          <w:ilvl w:val="0"/>
          <w:numId w:val="6"/>
        </w:numPr>
        <w:spacing w:after="120"/>
        <w:jc w:val="both"/>
        <w:rPr>
          <w:sz w:val="22"/>
          <w:szCs w:val="22"/>
          <w:lang w:val="en-GB"/>
        </w:rPr>
      </w:pPr>
      <w:r w:rsidRPr="007B6983">
        <w:rPr>
          <w:sz w:val="22"/>
          <w:szCs w:val="22"/>
          <w:lang w:val="en-GB"/>
        </w:rPr>
        <w:t>Equality and Diversity</w:t>
      </w:r>
    </w:p>
    <w:p w14:paraId="2D227783" w14:textId="77777777" w:rsidR="00594DE7" w:rsidRPr="007B6983" w:rsidRDefault="00594DE7" w:rsidP="00594DE7">
      <w:pPr>
        <w:numPr>
          <w:ilvl w:val="0"/>
          <w:numId w:val="6"/>
        </w:numPr>
        <w:spacing w:after="120"/>
        <w:jc w:val="both"/>
        <w:rPr>
          <w:sz w:val="22"/>
          <w:szCs w:val="22"/>
          <w:lang w:val="en-GB"/>
        </w:rPr>
      </w:pPr>
      <w:r w:rsidRPr="007B6983">
        <w:rPr>
          <w:sz w:val="22"/>
          <w:szCs w:val="22"/>
          <w:lang w:val="en-GB"/>
        </w:rPr>
        <w:t>Health &amp; Safety</w:t>
      </w:r>
    </w:p>
    <w:p w14:paraId="1E4FAAF8" w14:textId="77777777" w:rsidR="00594DE7" w:rsidRPr="007B6983" w:rsidRDefault="00594DE7" w:rsidP="00594DE7">
      <w:pPr>
        <w:numPr>
          <w:ilvl w:val="0"/>
          <w:numId w:val="6"/>
        </w:numPr>
        <w:spacing w:after="120"/>
        <w:jc w:val="both"/>
        <w:rPr>
          <w:sz w:val="22"/>
          <w:szCs w:val="22"/>
          <w:lang w:val="en-GB"/>
        </w:rPr>
      </w:pPr>
      <w:r w:rsidRPr="007B6983">
        <w:rPr>
          <w:sz w:val="22"/>
          <w:szCs w:val="22"/>
          <w:lang w:val="en-GB"/>
        </w:rPr>
        <w:t>Risk Management</w:t>
      </w:r>
    </w:p>
    <w:p w14:paraId="715E9F6B" w14:textId="77777777" w:rsidR="00594DE7" w:rsidRPr="007B6983" w:rsidRDefault="00594DE7" w:rsidP="00594DE7">
      <w:pPr>
        <w:numPr>
          <w:ilvl w:val="0"/>
          <w:numId w:val="6"/>
        </w:numPr>
        <w:spacing w:after="1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Safeguarding</w:t>
      </w:r>
    </w:p>
    <w:p w14:paraId="5616B5F8" w14:textId="77777777" w:rsidR="00594DE7" w:rsidRPr="007B6983" w:rsidRDefault="00594DE7" w:rsidP="00594DE7">
      <w:pPr>
        <w:numPr>
          <w:ilvl w:val="0"/>
          <w:numId w:val="6"/>
        </w:numPr>
        <w:jc w:val="both"/>
        <w:rPr>
          <w:sz w:val="22"/>
          <w:szCs w:val="22"/>
          <w:lang w:val="en-GB"/>
        </w:rPr>
      </w:pPr>
      <w:r w:rsidRPr="007B6983">
        <w:rPr>
          <w:sz w:val="22"/>
          <w:szCs w:val="22"/>
          <w:lang w:val="en-GB"/>
        </w:rPr>
        <w:t xml:space="preserve">Confidentiality </w:t>
      </w:r>
    </w:p>
    <w:p w14:paraId="404FCCBA" w14:textId="77777777" w:rsidR="00594DE7" w:rsidRPr="007B6983" w:rsidRDefault="00594DE7" w:rsidP="00594DE7">
      <w:pPr>
        <w:ind w:left="-360"/>
        <w:jc w:val="both"/>
        <w:rPr>
          <w:sz w:val="22"/>
          <w:szCs w:val="22"/>
          <w:lang w:val="en-GB"/>
        </w:rPr>
      </w:pPr>
    </w:p>
    <w:p w14:paraId="506DC90C" w14:textId="77777777" w:rsidR="00594DE7" w:rsidRPr="007B6983" w:rsidRDefault="00594DE7" w:rsidP="00594DE7">
      <w:pPr>
        <w:jc w:val="both"/>
        <w:rPr>
          <w:sz w:val="22"/>
          <w:szCs w:val="22"/>
          <w:lang w:val="en-GB"/>
        </w:rPr>
      </w:pPr>
    </w:p>
    <w:p w14:paraId="1EC6A428" w14:textId="77777777" w:rsidR="00594DE7" w:rsidRDefault="00594DE7" w:rsidP="00594DE7">
      <w:pPr>
        <w:jc w:val="both"/>
        <w:rPr>
          <w:sz w:val="22"/>
          <w:szCs w:val="22"/>
          <w:lang w:val="en-GB"/>
        </w:rPr>
      </w:pPr>
      <w:r w:rsidRPr="007B6983">
        <w:rPr>
          <w:sz w:val="22"/>
          <w:szCs w:val="22"/>
          <w:lang w:val="en-GB"/>
        </w:rPr>
        <w:t xml:space="preserve">This job description sets out the main duties associated with this post.  It is assumed </w:t>
      </w:r>
      <w:r>
        <w:rPr>
          <w:sz w:val="22"/>
          <w:szCs w:val="22"/>
          <w:lang w:val="en-GB"/>
        </w:rPr>
        <w:t>that c</w:t>
      </w:r>
      <w:r w:rsidRPr="007B6983">
        <w:rPr>
          <w:sz w:val="22"/>
          <w:szCs w:val="22"/>
          <w:lang w:val="en-GB"/>
        </w:rPr>
        <w:t>arrying out addi</w:t>
      </w:r>
      <w:r>
        <w:rPr>
          <w:sz w:val="22"/>
          <w:szCs w:val="22"/>
          <w:lang w:val="en-GB"/>
        </w:rPr>
        <w:t xml:space="preserve">tional duties, </w:t>
      </w:r>
      <w:r w:rsidRPr="007B6983">
        <w:rPr>
          <w:sz w:val="22"/>
          <w:szCs w:val="22"/>
          <w:lang w:val="en-GB"/>
        </w:rPr>
        <w:t>which may be allocated from time to time by the</w:t>
      </w:r>
      <w:r>
        <w:rPr>
          <w:sz w:val="22"/>
          <w:szCs w:val="22"/>
          <w:lang w:val="en-GB"/>
        </w:rPr>
        <w:t xml:space="preserve"> Manager or CEO are </w:t>
      </w:r>
      <w:r w:rsidRPr="007B6983">
        <w:rPr>
          <w:sz w:val="22"/>
          <w:szCs w:val="22"/>
          <w:lang w:val="en-GB"/>
        </w:rPr>
        <w:t>not excluded simp</w:t>
      </w:r>
      <w:r>
        <w:rPr>
          <w:sz w:val="22"/>
          <w:szCs w:val="22"/>
          <w:lang w:val="en-GB"/>
        </w:rPr>
        <w:t>ly because they are not itemised.</w:t>
      </w:r>
    </w:p>
    <w:p w14:paraId="4594615B" w14:textId="77777777" w:rsidR="00594DE7" w:rsidRPr="007B6983" w:rsidRDefault="00594DE7" w:rsidP="00594DE7">
      <w:pPr>
        <w:jc w:val="both"/>
        <w:rPr>
          <w:sz w:val="22"/>
          <w:szCs w:val="22"/>
          <w:lang w:val="en-GB"/>
        </w:rPr>
      </w:pPr>
    </w:p>
    <w:p w14:paraId="6867BD31" w14:textId="77777777" w:rsidR="00594DE7" w:rsidRPr="007B6983" w:rsidRDefault="00594DE7" w:rsidP="00594DE7">
      <w:pPr>
        <w:pStyle w:val="BodyText"/>
        <w:rPr>
          <w:lang w:val="en-GB"/>
        </w:rPr>
      </w:pPr>
      <w:r w:rsidRPr="007B6983">
        <w:rPr>
          <w:lang w:val="en-GB"/>
        </w:rPr>
        <w:t>Duties of the post could vary from time to time as a result of new legislation, changes in technology or policy.  In this event, appropriate training will be provided.</w:t>
      </w:r>
    </w:p>
    <w:p w14:paraId="6ED1F889" w14:textId="77777777" w:rsidR="00A079EA" w:rsidRPr="00594DE7" w:rsidRDefault="00A079EA" w:rsidP="00A079EA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  <w:sz w:val="22"/>
          <w:szCs w:val="22"/>
          <w:lang w:eastAsia="en-US"/>
        </w:rPr>
      </w:pPr>
    </w:p>
    <w:p w14:paraId="083883A7" w14:textId="77777777" w:rsidR="005C1C9A" w:rsidRPr="00594DE7" w:rsidRDefault="009A2A07">
      <w:pPr>
        <w:rPr>
          <w:sz w:val="22"/>
          <w:szCs w:val="22"/>
          <w:lang w:val="en-GB"/>
        </w:rPr>
      </w:pPr>
    </w:p>
    <w:sectPr w:rsidR="005C1C9A" w:rsidRPr="00594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55848"/>
    <w:multiLevelType w:val="hybridMultilevel"/>
    <w:tmpl w:val="18EEE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3730"/>
    <w:multiLevelType w:val="multilevel"/>
    <w:tmpl w:val="BEFC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F501EA"/>
    <w:multiLevelType w:val="multilevel"/>
    <w:tmpl w:val="528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700426"/>
    <w:multiLevelType w:val="multilevel"/>
    <w:tmpl w:val="964E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9176F"/>
    <w:multiLevelType w:val="multilevel"/>
    <w:tmpl w:val="64C8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C34910"/>
    <w:multiLevelType w:val="hybridMultilevel"/>
    <w:tmpl w:val="3B78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9EA"/>
    <w:rsid w:val="000112D8"/>
    <w:rsid w:val="00125D38"/>
    <w:rsid w:val="003D46E0"/>
    <w:rsid w:val="00475007"/>
    <w:rsid w:val="004B0F9E"/>
    <w:rsid w:val="00594DE7"/>
    <w:rsid w:val="00632405"/>
    <w:rsid w:val="00860447"/>
    <w:rsid w:val="00884608"/>
    <w:rsid w:val="009A2A07"/>
    <w:rsid w:val="00A079EA"/>
    <w:rsid w:val="00AF45B9"/>
    <w:rsid w:val="00D0131E"/>
    <w:rsid w:val="00E36534"/>
    <w:rsid w:val="00E42788"/>
    <w:rsid w:val="00EC0082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8193"/>
  <w15:chartTrackingRefBased/>
  <w15:docId w15:val="{D4EE510B-784E-461F-957D-2FDD8D53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9EA"/>
    <w:pPr>
      <w:spacing w:after="0" w:line="240" w:lineRule="auto"/>
    </w:pPr>
    <w:rPr>
      <w:rFonts w:ascii="Arial" w:eastAsia="Times New Roman" w:hAnsi="Arial" w:cs="Arial"/>
      <w:sz w:val="24"/>
      <w:szCs w:val="2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079E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79EA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79E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A079EA"/>
  </w:style>
  <w:style w:type="paragraph" w:styleId="BodyText">
    <w:name w:val="Body Text"/>
    <w:basedOn w:val="Normal"/>
    <w:link w:val="BodyTextChar"/>
    <w:rsid w:val="00594DE7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94DE7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 | Norfolk EDA</cp:lastModifiedBy>
  <cp:revision>2</cp:revision>
  <dcterms:created xsi:type="dcterms:W3CDTF">2021-01-08T12:14:00Z</dcterms:created>
  <dcterms:modified xsi:type="dcterms:W3CDTF">2021-01-08T12:14:00Z</dcterms:modified>
</cp:coreProperties>
</file>